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217E62" wp14:editId="40FA40AE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B902D33" wp14:editId="4522DD23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B25EF4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BÜTÇE VE PERFORMANS PROGRAMI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FR. </w:t>
            </w:r>
            <w:r w:rsidR="00827242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GRD.02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B14FF9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22</w:t>
            </w:r>
            <w:bookmarkStart w:id="0" w:name="_GoBack"/>
            <w:bookmarkEnd w:id="0"/>
            <w:r w:rsidR="0082724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82724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82724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827242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03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626775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BÜTÇE VE PERFORMANS PROGRAMI ŞUBE MÜDÜRLÜĞÜ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1-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>Performans programı hazırlıkl</w:t>
            </w:r>
            <w:r>
              <w:rPr>
                <w:rFonts w:ascii="Hurme Geometric Sans 1" w:hAnsi="Hurme Geometric Sans 1"/>
                <w:color w:val="002060"/>
              </w:rPr>
              <w:t>arının koordinasyonunu sağlamak.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2-Bütçeyi hazırlamak.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3-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 xml:space="preserve">Ayrıntılı harcama veya </w:t>
            </w:r>
            <w:r>
              <w:rPr>
                <w:rFonts w:ascii="Hurme Geometric Sans 1" w:hAnsi="Hurme Geometric Sans 1"/>
                <w:color w:val="002060"/>
              </w:rPr>
              <w:t>finansman programını hazırlamak.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4-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 xml:space="preserve">Bütçe işlemlerini gerçekleştirmek ve kayıtlarını </w:t>
            </w:r>
            <w:r>
              <w:rPr>
                <w:rFonts w:ascii="Hurme Geometric Sans 1" w:hAnsi="Hurme Geometric Sans 1"/>
                <w:color w:val="002060"/>
              </w:rPr>
              <w:t>tutmak.</w:t>
            </w:r>
          </w:p>
          <w:p w:rsidR="00E108FF" w:rsidRPr="00E108F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5-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Gelirlerin tahakkuku ile gelir ve alacakl</w:t>
            </w:r>
            <w:r w:rsidR="001049C1">
              <w:rPr>
                <w:rFonts w:ascii="Hurme Geometric Sans 1" w:hAnsi="Hurme Geometric Sans 1" w:cs="Arial"/>
                <w:color w:val="002060"/>
              </w:rPr>
              <w:t>arın takip işlemlerini yürütmek.</w:t>
            </w:r>
          </w:p>
          <w:p w:rsidR="00E108FF" w:rsidRPr="00E108F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6-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Yatırım programı hazırlıklarının koordinasyonunu sağlamak, uygulama sonuçlarını izlemek ve yıllık yatırım de</w:t>
            </w:r>
            <w:r>
              <w:rPr>
                <w:rFonts w:ascii="Hurme Geometric Sans 1" w:hAnsi="Hurme Geometric Sans 1" w:cs="Arial"/>
                <w:color w:val="002060"/>
              </w:rPr>
              <w:t>ğerlendirme raporunu hazırlamak.</w:t>
            </w:r>
          </w:p>
          <w:p w:rsidR="00E108FF" w:rsidRPr="007B176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7-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Bütçe uygulama sonuçlarını raporlamak; sorunları önleyici ve etkili</w:t>
            </w:r>
            <w:r>
              <w:rPr>
                <w:rFonts w:ascii="Hurme Geometric Sans 1" w:hAnsi="Hurme Geometric Sans 1" w:cs="Arial"/>
                <w:color w:val="002060"/>
              </w:rPr>
              <w:t>liği artırıcı tedbirler üretmek.</w:t>
            </w:r>
          </w:p>
          <w:p w:rsidR="00B8341F" w:rsidRPr="00E108FF" w:rsidRDefault="00E108F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8</w:t>
            </w:r>
            <w:r w:rsidR="00A42F2F">
              <w:rPr>
                <w:rFonts w:ascii="Hurme Geometric Sans 1" w:hAnsi="Hurme Geometric Sans 1"/>
                <w:color w:val="002060"/>
              </w:rPr>
              <w:t>-</w:t>
            </w:r>
            <w:r w:rsidRPr="009F7551">
              <w:rPr>
                <w:rFonts w:ascii="Hurme Geometric Sans 1" w:hAnsi="Hurme Geometric Sans 1"/>
                <w:color w:val="002060"/>
              </w:rPr>
              <w:t>İdare faaliyetlerinin stratejik plan, performans programı ve bütçeye uygunluğunu izlemek ve değerlendirmek</w:t>
            </w:r>
            <w:r w:rsidR="00A42F2F">
              <w:rPr>
                <w:rFonts w:ascii="Hurme Geometric Sans 1" w:hAnsi="Hurme Geometric Sans 1"/>
                <w:color w:val="002060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56"/>
        </w:trPr>
        <w:tc>
          <w:tcPr>
            <w:tcW w:w="1951" w:type="dxa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Şube Müdürü</w:t>
            </w:r>
          </w:p>
        </w:tc>
        <w:tc>
          <w:tcPr>
            <w:tcW w:w="4961" w:type="dxa"/>
            <w:gridSpan w:val="3"/>
            <w:vAlign w:val="center"/>
          </w:tcPr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Programının hazırlanmasına yönelik işlemleri yürütmek,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programının uygulanmasına yönelik işlemleri yapmak, bütçe kayıtlarını tutmak,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programına yönelik dönemsel raporları hazırlamak,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programına yönelik istenilen istatistiki bilgilerin süresinde hazırlamak,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 xml:space="preserve"> </w:t>
            </w: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“Strateji Geliştirme Birimlerinin Çalışma Usul ve Esasları” </w:t>
            </w:r>
            <w:proofErr w:type="spellStart"/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na</w:t>
            </w:r>
            <w:proofErr w:type="spellEnd"/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ilişkin Yönetmelik ve diğer mevzuatla belirtilen Bütçe ve performans </w:t>
            </w: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birimine ait diğer tüm görevlerin zamanında yerine getirilmesini sağlamak,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Başkanınca verilecek diğer görevleri yerine getirmek</w:t>
            </w:r>
          </w:p>
          <w:p w:rsidR="00972997" w:rsidRPr="007B176F" w:rsidRDefault="00972997" w:rsidP="007B176F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4394" w:type="dxa"/>
            <w:gridSpan w:val="3"/>
          </w:tcPr>
          <w:p w:rsidR="00972997" w:rsidRPr="00BE788C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972997" w:rsidRPr="00104F8C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972997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Görev ve yetkilerinden bazılarının sınırlarını açıkça belirtmesi, yazılı olmak ve işleyişe aykırı olmamak şartıyla, üst yöneticinin onayıyla birimde çalışanlardan diğer bir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kişiye devredebilir.</w:t>
            </w:r>
          </w:p>
          <w:p w:rsidR="00972997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972997" w:rsidRPr="007B176F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Pr="007746E4" w:rsidRDefault="007C0365" w:rsidP="00CE13C5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 xml:space="preserve">Hatice </w:t>
            </w:r>
            <w:r w:rsidR="00CE13C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ERTEM</w:t>
            </w:r>
          </w:p>
        </w:tc>
      </w:tr>
      <w:tr w:rsidR="00972997" w:rsidRPr="00992E25" w:rsidTr="00BD32AB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Hatice KÖSEOĞLU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Tekniker</w:t>
            </w:r>
          </w:p>
        </w:tc>
        <w:tc>
          <w:tcPr>
            <w:tcW w:w="4961" w:type="dxa"/>
            <w:gridSpan w:val="3"/>
          </w:tcPr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Bütçe ve Yatırım Programının hazırlanması, uygulanması ve bütçe işlemlerinin yapılması konusunda kendisine verilen görevleri yapmak,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İş akışı da gözetilerek ihtiyaç duyulması halinde diğer birimlerin işlerine yardımcı olmak</w:t>
            </w:r>
            <w:r w:rsidR="00D55406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,</w:t>
            </w: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 xml:space="preserve"> (Birim amirleri ve Başkanın bilgisi </w:t>
            </w:r>
            <w:proofErr w:type="gramStart"/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dahilinde</w:t>
            </w:r>
            <w:proofErr w:type="gramEnd"/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)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Fazla tahsil edildiği bildirilenlerin öz gelirlerin iadesine ilişkin işlemleri yürütmek,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Başkanlığımızın personelinin özlük işlemlerine ilişkin yazışmaları ile Başkanlıkça verilen diğer yazışma işlemlerini yürütmek.</w:t>
            </w:r>
          </w:p>
          <w:p w:rsidR="00972997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Amirlerin vereceği diğer görevleri yürütmek.</w:t>
            </w:r>
          </w:p>
          <w:p w:rsidR="002142B4" w:rsidRPr="002142B4" w:rsidRDefault="002142B4" w:rsidP="00BD32A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2142B4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Default="002142B4" w:rsidP="00BD32AB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  <w:p w:rsidR="00E108FF" w:rsidRPr="00E108FF" w:rsidRDefault="00E108FF" w:rsidP="002142B4">
            <w:pP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972997" w:rsidRPr="007746E4" w:rsidRDefault="007C0365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lastRenderedPageBreak/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Şube Müdürü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7C0365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Hatice </w:t>
            </w:r>
            <w:r w:rsidR="00CE13C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ERTEM</w:t>
            </w:r>
          </w:p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Tekniker</w:t>
            </w:r>
          </w:p>
        </w:tc>
        <w:tc>
          <w:tcPr>
            <w:tcW w:w="2835" w:type="dxa"/>
            <w:gridSpan w:val="2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0959A2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0959A2" w:rsidRPr="008D607C" w:rsidRDefault="000959A2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0959A2" w:rsidRPr="008D607C" w:rsidRDefault="000959A2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0959A2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0959A2" w:rsidRPr="008D607C" w:rsidRDefault="009668E2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07.11.2022 tarih ve 1878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2022/1 İç Genelge</w:t>
            </w: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sectPr w:rsidR="00E108FF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959A2"/>
    <w:rsid w:val="001049C1"/>
    <w:rsid w:val="00104F8C"/>
    <w:rsid w:val="002142B4"/>
    <w:rsid w:val="00454A4D"/>
    <w:rsid w:val="00557198"/>
    <w:rsid w:val="00626775"/>
    <w:rsid w:val="00663626"/>
    <w:rsid w:val="007B176F"/>
    <w:rsid w:val="007C0365"/>
    <w:rsid w:val="00827242"/>
    <w:rsid w:val="008C4D46"/>
    <w:rsid w:val="009668E2"/>
    <w:rsid w:val="00972997"/>
    <w:rsid w:val="00A42F2F"/>
    <w:rsid w:val="00AE5977"/>
    <w:rsid w:val="00B14FF9"/>
    <w:rsid w:val="00B25EF4"/>
    <w:rsid w:val="00B8341F"/>
    <w:rsid w:val="00BD1244"/>
    <w:rsid w:val="00BD32AB"/>
    <w:rsid w:val="00BE788C"/>
    <w:rsid w:val="00C67160"/>
    <w:rsid w:val="00C90BB7"/>
    <w:rsid w:val="00CE13C5"/>
    <w:rsid w:val="00D55406"/>
    <w:rsid w:val="00D72E45"/>
    <w:rsid w:val="00DF55BE"/>
    <w:rsid w:val="00E108FF"/>
    <w:rsid w:val="00E453DE"/>
    <w:rsid w:val="00F0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11</cp:revision>
  <dcterms:created xsi:type="dcterms:W3CDTF">2022-10-18T11:27:00Z</dcterms:created>
  <dcterms:modified xsi:type="dcterms:W3CDTF">2022-11-22T11:05:00Z</dcterms:modified>
</cp:coreProperties>
</file>